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4D61D" w14:textId="7FF29F3D" w:rsidR="000F154A" w:rsidRPr="008726B4" w:rsidRDefault="00C47743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Gimena</w:t>
      </w:r>
      <w:r w:rsidR="000F154A" w:rsidRPr="008726B4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Fernández</w:t>
      </w:r>
    </w:p>
    <w:p w14:paraId="7A2ABAA8" w14:textId="54B0CF5E" w:rsidR="003E7CE5" w:rsidRDefault="00417E99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Enseignante</w:t>
      </w:r>
      <w:r w:rsidR="003E7CE5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vacataire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en espagnol</w:t>
      </w:r>
    </w:p>
    <w:p w14:paraId="1F2C0524" w14:textId="77777777" w:rsidR="000F154A" w:rsidRPr="008726B4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7F0648E0" w14:textId="77777777" w:rsidR="00C47743" w:rsidRDefault="00C47743" w:rsidP="007241B7">
      <w:pPr>
        <w:spacing w:after="0" w:line="240" w:lineRule="auto"/>
        <w:jc w:val="center"/>
        <w:outlineLvl w:val="4"/>
        <w:rPr>
          <w:noProof/>
        </w:rPr>
      </w:pPr>
    </w:p>
    <w:p w14:paraId="2B2489C5" w14:textId="7E257BAB" w:rsidR="007241B7" w:rsidRDefault="007241B7" w:rsidP="007241B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  <w:r>
        <w:rPr>
          <w:noProof/>
        </w:rPr>
        <w:drawing>
          <wp:inline distT="0" distB="0" distL="0" distR="0" wp14:anchorId="534D7A12" wp14:editId="0E416752">
            <wp:extent cx="1470660" cy="18135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454" r="7928"/>
                    <a:stretch/>
                  </pic:blipFill>
                  <pic:spPr bwMode="auto">
                    <a:xfrm>
                      <a:off x="0" y="0"/>
                      <a:ext cx="1473034" cy="1816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59560A" w14:textId="77777777" w:rsidR="007241B7" w:rsidRDefault="007241B7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14:paraId="16212C17" w14:textId="33C60277" w:rsidR="000F154A" w:rsidRDefault="000F154A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Matière(s) enseignée(s)</w:t>
      </w: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11A52176" w14:textId="77777777" w:rsidR="008726B4" w:rsidRPr="00990110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7EE6BBBE" w14:textId="75C2BD81" w:rsidR="008726B4" w:rsidRDefault="00D97E89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Espagnol</w:t>
      </w:r>
      <w:r w:rsidR="003E7CE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juridique, économique</w:t>
      </w:r>
      <w:r w:rsidR="00423787">
        <w:rPr>
          <w:rFonts w:ascii="Times New Roman" w:eastAsia="Times New Roman" w:hAnsi="Times New Roman" w:cs="Times New Roman"/>
          <w:sz w:val="28"/>
          <w:szCs w:val="28"/>
          <w:lang w:eastAsia="fr-FR"/>
        </w:rPr>
        <w:t>, information-communication</w:t>
      </w:r>
      <w:r w:rsidR="003E7CE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et en sciences politiques</w:t>
      </w:r>
      <w:r w:rsidR="008A700D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49FC68A0" w14:textId="77777777" w:rsidR="003E7CE5" w:rsidRPr="00990110" w:rsidRDefault="003E7CE5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4BD6BBF" w14:textId="2B3DDD36" w:rsidR="000F154A" w:rsidRDefault="000F154A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Thèmes de recherche</w:t>
      </w: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  <w:r w:rsidR="003E7CE5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</w:p>
    <w:p w14:paraId="7F5C2B18" w14:textId="0DEE26B1" w:rsidR="003E7CE5" w:rsidRDefault="003E7CE5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21DB64D1" w14:textId="6C2F5423" w:rsidR="008726B4" w:rsidRPr="00577FF7" w:rsidRDefault="003E7CE5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Histoire de l’Amérique siècles XVI-XVII, Andes, mémoire, moyens de transmission de la mémoire,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khipus</w:t>
      </w:r>
      <w:proofErr w:type="spellEnd"/>
    </w:p>
    <w:p w14:paraId="78B76516" w14:textId="77777777" w:rsidR="008726B4" w:rsidRPr="00990110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2EAE01EB" w14:textId="77777777" w:rsidR="000F154A" w:rsidRPr="00990110" w:rsidRDefault="000F154A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Coordonnées</w:t>
      </w: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648C50D6" w14:textId="77777777" w:rsidR="000F154A" w:rsidRPr="00D97E89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Université Paris-Panthéon-Assas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Centre Assa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s - Pôle langues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92 rue d'Assas -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75006 Paris</w:t>
      </w:r>
    </w:p>
    <w:p w14:paraId="10561425" w14:textId="77777777" w:rsidR="003E7CE5" w:rsidRDefault="003E7CE5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61ECCE21" w14:textId="6BB816F8" w:rsidR="000F154A" w:rsidRDefault="000F154A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Activités</w:t>
      </w: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54ACC33F" w14:textId="336E0BEA" w:rsidR="008726B4" w:rsidRDefault="008726B4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14:paraId="1FCBD5C5" w14:textId="5D29D660" w:rsidR="00577FF7" w:rsidRPr="00577FF7" w:rsidRDefault="00577FF7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Chargée</w:t>
      </w:r>
      <w:r w:rsidRPr="00577FF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de TD</w:t>
      </w:r>
    </w:p>
    <w:p w14:paraId="0CC85C15" w14:textId="77777777" w:rsidR="00577FF7" w:rsidRPr="00990110" w:rsidRDefault="00577FF7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14:paraId="02CB1A03" w14:textId="77777777" w:rsidR="000F154A" w:rsidRPr="00990110" w:rsidRDefault="000F154A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Titres universitaires ou concours obtenus</w:t>
      </w:r>
    </w:p>
    <w:p w14:paraId="44B19B90" w14:textId="4F9DFD44" w:rsidR="000F154A" w:rsidRPr="00990110" w:rsidRDefault="0089334A" w:rsidP="008726B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C</w:t>
      </w:r>
      <w:r w:rsidR="00417E99">
        <w:rPr>
          <w:rFonts w:ascii="Times New Roman" w:eastAsia="Times New Roman" w:hAnsi="Times New Roman" w:cs="Times New Roman"/>
          <w:sz w:val="28"/>
          <w:szCs w:val="28"/>
          <w:lang w:eastAsia="fr-FR"/>
        </w:rPr>
        <w:t>APES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C47743">
        <w:rPr>
          <w:rFonts w:ascii="Times New Roman" w:eastAsia="Times New Roman" w:hAnsi="Times New Roman" w:cs="Times New Roman"/>
          <w:sz w:val="28"/>
          <w:szCs w:val="28"/>
          <w:lang w:eastAsia="fr-FR"/>
        </w:rPr>
        <w:t>externe</w:t>
      </w:r>
      <w:proofErr w:type="gramEnd"/>
      <w:r w:rsidR="00C4774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d’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espagnol</w:t>
      </w:r>
      <w:r w:rsidR="000F154A" w:rsidRPr="0099011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14:paraId="6CA9BF2D" w14:textId="1CFB758A" w:rsidR="000F154A" w:rsidRPr="00990110" w:rsidRDefault="0089334A" w:rsidP="008726B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Master recherche en Sciences Sociales, spécialité Histoire</w:t>
      </w:r>
      <w:r w:rsidR="000F154A" w:rsidRPr="0099011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14:paraId="4718065A" w14:textId="5813ADAF" w:rsidR="000F154A" w:rsidRDefault="0089334A" w:rsidP="008726B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Ma</w:t>
      </w:r>
      <w:r w:rsidR="00417E99">
        <w:rPr>
          <w:rFonts w:ascii="Times New Roman" w:eastAsia="Times New Roman" w:hAnsi="Times New Roman" w:cs="Times New Roman"/>
          <w:sz w:val="28"/>
          <w:szCs w:val="28"/>
          <w:lang w:eastAsia="fr-FR"/>
        </w:rPr>
        <w:t>î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trise en Philosophie </w:t>
      </w:r>
    </w:p>
    <w:p w14:paraId="7FB87ED6" w14:textId="77777777" w:rsidR="008726B4" w:rsidRPr="00990110" w:rsidRDefault="008726B4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63E6D745" w14:textId="0B3D41B6" w:rsidR="000F154A" w:rsidRPr="00417E99" w:rsidRDefault="000F154A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fr-FR"/>
        </w:rPr>
      </w:pPr>
      <w:r w:rsidRPr="00417E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Publications</w:t>
      </w:r>
      <w:r w:rsidRPr="00417E9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fr-FR"/>
        </w:rPr>
        <w:t xml:space="preserve"> </w:t>
      </w:r>
    </w:p>
    <w:p w14:paraId="29DD51E7" w14:textId="00C79944" w:rsidR="008726B4" w:rsidRDefault="008726B4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fr-FR"/>
        </w:rPr>
      </w:pPr>
    </w:p>
    <w:p w14:paraId="74ACD0A0" w14:textId="77777777" w:rsidR="0089334A" w:rsidRPr="0089334A" w:rsidRDefault="0089334A" w:rsidP="0089334A">
      <w:pPr>
        <w:pStyle w:val="Titre2"/>
        <w:spacing w:before="62"/>
        <w:ind w:left="0" w:right="150"/>
        <w:rPr>
          <w:rFonts w:ascii="Times New Roman" w:eastAsia="Times New Roman" w:hAnsi="Times New Roman" w:cs="Times New Roman"/>
          <w:i w:val="0"/>
          <w:sz w:val="28"/>
          <w:szCs w:val="28"/>
          <w:lang w:val="fr-FR" w:eastAsia="fr-FR"/>
        </w:rPr>
      </w:pPr>
      <w:r w:rsidRPr="0089334A">
        <w:rPr>
          <w:rFonts w:ascii="Times New Roman" w:eastAsia="Times New Roman" w:hAnsi="Times New Roman" w:cs="Times New Roman"/>
          <w:i w:val="0"/>
          <w:sz w:val="28"/>
          <w:szCs w:val="28"/>
          <w:lang w:val="fr-FR" w:eastAsia="fr-FR"/>
        </w:rPr>
        <w:t>Articles dans des revues à comité de lecture</w:t>
      </w:r>
    </w:p>
    <w:p w14:paraId="24CC92FB" w14:textId="77777777" w:rsidR="0089334A" w:rsidRPr="0089334A" w:rsidRDefault="0089334A" w:rsidP="00893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572F5D5B" w14:textId="24F28003" w:rsidR="0089334A" w:rsidRPr="007241B7" w:rsidRDefault="0089334A" w:rsidP="0089334A">
      <w:pPr>
        <w:pStyle w:val="Corpsdetexte"/>
        <w:tabs>
          <w:tab w:val="left" w:pos="2128"/>
        </w:tabs>
        <w:ind w:left="2130" w:right="615" w:hanging="1419"/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</w:pPr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20</w:t>
      </w:r>
      <w:r w:rsidR="008E194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2</w:t>
      </w:r>
      <w:r w:rsidR="00A93F2A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1</w:t>
      </w:r>
      <w:proofErr w:type="gramStart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ab/>
        <w:t>« Entre</w:t>
      </w:r>
      <w:proofErr w:type="gramEnd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 conflicto y equilibrio: la imagen </w:t>
      </w:r>
      <w:proofErr w:type="spellStart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re-creada</w:t>
      </w:r>
      <w:proofErr w:type="spellEnd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 de </w:t>
      </w:r>
      <w:proofErr w:type="spellStart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Guaman</w:t>
      </w:r>
      <w:proofErr w:type="spellEnd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 Poma ». Ana María Presta, Karoline </w:t>
      </w:r>
      <w:proofErr w:type="spellStart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Noack</w:t>
      </w:r>
      <w:proofErr w:type="spellEnd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 (eds.), </w:t>
      </w:r>
      <w:proofErr w:type="spellStart"/>
      <w:r w:rsidR="00C02AA5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Université</w:t>
      </w:r>
      <w:proofErr w:type="spellEnd"/>
      <w:r w:rsidR="00C02AA5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 de Bonn, </w:t>
      </w:r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à </w:t>
      </w:r>
      <w:proofErr w:type="spellStart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paraitre</w:t>
      </w:r>
      <w:proofErr w:type="spellEnd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.</w:t>
      </w:r>
    </w:p>
    <w:p w14:paraId="4F1D5269" w14:textId="77777777" w:rsidR="0089334A" w:rsidRPr="007241B7" w:rsidRDefault="0089334A" w:rsidP="00893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</w:pPr>
    </w:p>
    <w:p w14:paraId="32EF64A1" w14:textId="77777777" w:rsidR="0089334A" w:rsidRPr="007241B7" w:rsidRDefault="0089334A" w:rsidP="00893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</w:pPr>
    </w:p>
    <w:p w14:paraId="24F45034" w14:textId="77777777" w:rsidR="0089334A" w:rsidRPr="007241B7" w:rsidRDefault="0089334A" w:rsidP="0089334A">
      <w:pPr>
        <w:pStyle w:val="Corpsdetexte"/>
        <w:tabs>
          <w:tab w:val="left" w:pos="2128"/>
        </w:tabs>
        <w:ind w:right="239" w:hanging="1416"/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</w:pPr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lastRenderedPageBreak/>
        <w:t>2015</w:t>
      </w:r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ab/>
        <w:t>“Una nueva relación entre escritura, historia y memoria en los Andes revelada por un cronista andino”, Revista Andina, n.53.</w:t>
      </w:r>
    </w:p>
    <w:p w14:paraId="4BB59AF4" w14:textId="77777777" w:rsidR="0089334A" w:rsidRPr="007241B7" w:rsidRDefault="0089334A" w:rsidP="00893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</w:pPr>
    </w:p>
    <w:p w14:paraId="11066819" w14:textId="77777777" w:rsidR="0089334A" w:rsidRPr="007241B7" w:rsidRDefault="0089334A" w:rsidP="0089334A">
      <w:pPr>
        <w:tabs>
          <w:tab w:val="left" w:pos="2128"/>
        </w:tabs>
        <w:spacing w:after="0" w:line="240" w:lineRule="auto"/>
        <w:ind w:left="2123" w:right="153" w:hanging="141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</w:pPr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2014</w:t>
      </w:r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ab/>
      </w:r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ab/>
        <w:t xml:space="preserve">“El mundo “justo” de los Incas: el concepto de hucha y la idea de equilibrio en </w:t>
      </w:r>
      <w:proofErr w:type="spellStart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Guaman</w:t>
      </w:r>
      <w:proofErr w:type="spellEnd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 Poma”, Historia y Cultura N°27, </w:t>
      </w:r>
      <w:proofErr w:type="spellStart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revue</w:t>
      </w:r>
      <w:proofErr w:type="spellEnd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 du Museo Nacional de Arqueología, Antropología e Historia del Perú (MNAAHP), </w:t>
      </w:r>
      <w:proofErr w:type="spellStart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décembre</w:t>
      </w:r>
      <w:proofErr w:type="spellEnd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 2014.</w:t>
      </w:r>
    </w:p>
    <w:p w14:paraId="3DD4384F" w14:textId="77777777" w:rsidR="0089334A" w:rsidRPr="007241B7" w:rsidRDefault="0089334A" w:rsidP="00893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</w:pPr>
    </w:p>
    <w:p w14:paraId="11811581" w14:textId="77777777" w:rsidR="0089334A" w:rsidRPr="007241B7" w:rsidRDefault="0089334A" w:rsidP="0089334A">
      <w:pPr>
        <w:tabs>
          <w:tab w:val="left" w:pos="2123"/>
        </w:tabs>
        <w:spacing w:after="0" w:line="240" w:lineRule="auto"/>
        <w:ind w:left="2124" w:right="567" w:hanging="1412"/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</w:pPr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2013</w:t>
      </w:r>
      <w:proofErr w:type="gramStart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ab/>
        <w:t xml:space="preserve">« </w:t>
      </w:r>
      <w:proofErr w:type="spellStart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Histoire</w:t>
      </w:r>
      <w:proofErr w:type="spellEnd"/>
      <w:proofErr w:type="gramEnd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 de la </w:t>
      </w:r>
      <w:proofErr w:type="spellStart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première</w:t>
      </w:r>
      <w:proofErr w:type="spellEnd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 </w:t>
      </w:r>
      <w:proofErr w:type="spellStart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imprimerie</w:t>
      </w:r>
      <w:proofErr w:type="spellEnd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 à Lima et </w:t>
      </w:r>
      <w:proofErr w:type="spellStart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d'un</w:t>
      </w:r>
      <w:proofErr w:type="spellEnd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 </w:t>
      </w:r>
      <w:proofErr w:type="spellStart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manuscrit</w:t>
      </w:r>
      <w:proofErr w:type="spellEnd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 </w:t>
      </w:r>
      <w:proofErr w:type="spellStart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redécouvert</w:t>
      </w:r>
      <w:proofErr w:type="spellEnd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, El primer nueva </w:t>
      </w:r>
      <w:proofErr w:type="spellStart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corónica</w:t>
      </w:r>
      <w:proofErr w:type="spellEnd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 y buen gobierno de Felipe </w:t>
      </w:r>
      <w:proofErr w:type="spellStart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Guaman</w:t>
      </w:r>
      <w:proofErr w:type="spellEnd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 Poma de Ayala », Nuevo Mundo Mundos Nuevos, [En </w:t>
      </w:r>
      <w:proofErr w:type="spellStart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ligne</w:t>
      </w:r>
      <w:proofErr w:type="spellEnd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], </w:t>
      </w:r>
      <w:proofErr w:type="spellStart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Colloques</w:t>
      </w:r>
      <w:proofErr w:type="spellEnd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, mis en </w:t>
      </w:r>
      <w:proofErr w:type="spellStart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ligne</w:t>
      </w:r>
      <w:proofErr w:type="spellEnd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 le 13 </w:t>
      </w:r>
      <w:proofErr w:type="spellStart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octobre</w:t>
      </w:r>
      <w:proofErr w:type="spellEnd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 2013.</w:t>
      </w:r>
    </w:p>
    <w:p w14:paraId="2022B16F" w14:textId="77777777" w:rsidR="0089334A" w:rsidRPr="007241B7" w:rsidRDefault="0089334A" w:rsidP="0089334A">
      <w:pPr>
        <w:pStyle w:val="Corpsdetexte"/>
        <w:ind w:left="2124" w:right="150"/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</w:pPr>
      <w:proofErr w:type="gramStart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URL :</w:t>
      </w:r>
      <w:proofErr w:type="gramEnd"/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 </w:t>
      </w:r>
      <w:hyperlink r:id="rId6">
        <w:r w:rsidRPr="007241B7">
          <w:rPr>
            <w:rFonts w:ascii="Times New Roman" w:eastAsia="Times New Roman" w:hAnsi="Times New Roman" w:cs="Times New Roman"/>
            <w:sz w:val="28"/>
            <w:szCs w:val="28"/>
            <w:lang w:val="es-ES" w:eastAsia="fr-FR"/>
          </w:rPr>
          <w:t>http://nuevomundo.revues.org/65801</w:t>
        </w:r>
      </w:hyperlink>
      <w:r w:rsidRPr="007241B7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 ; DOI : 10.4000/nuevomundo.65801.</w:t>
      </w:r>
    </w:p>
    <w:p w14:paraId="6DFDB24F" w14:textId="77777777" w:rsidR="0089334A" w:rsidRPr="007241B7" w:rsidRDefault="0089334A" w:rsidP="00893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fr-FR"/>
        </w:rPr>
      </w:pPr>
    </w:p>
    <w:p w14:paraId="38AE6960" w14:textId="77777777" w:rsidR="0089334A" w:rsidRPr="007241B7" w:rsidRDefault="0089334A" w:rsidP="00526E77">
      <w:pPr>
        <w:pStyle w:val="Titre2"/>
        <w:ind w:left="0" w:right="150"/>
        <w:rPr>
          <w:rFonts w:ascii="Times New Roman" w:eastAsia="Times New Roman" w:hAnsi="Times New Roman" w:cs="Times New Roman"/>
          <w:i w:val="0"/>
          <w:sz w:val="28"/>
          <w:szCs w:val="28"/>
          <w:lang w:val="it-IT" w:eastAsia="fr-FR"/>
        </w:rPr>
      </w:pPr>
      <w:r w:rsidRPr="007241B7">
        <w:rPr>
          <w:rFonts w:ascii="Times New Roman" w:eastAsia="Times New Roman" w:hAnsi="Times New Roman" w:cs="Times New Roman"/>
          <w:i w:val="0"/>
          <w:sz w:val="28"/>
          <w:szCs w:val="28"/>
          <w:lang w:val="it-IT" w:eastAsia="fr-FR"/>
        </w:rPr>
        <w:t>Articles de presse</w:t>
      </w:r>
    </w:p>
    <w:p w14:paraId="160D5847" w14:textId="77777777" w:rsidR="0089334A" w:rsidRPr="007241B7" w:rsidRDefault="0089334A" w:rsidP="00893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fr-FR"/>
        </w:rPr>
      </w:pPr>
    </w:p>
    <w:p w14:paraId="19004B73" w14:textId="2AC93B11" w:rsidR="0089334A" w:rsidRPr="007241B7" w:rsidRDefault="00526E77" w:rsidP="0089334A">
      <w:pPr>
        <w:tabs>
          <w:tab w:val="left" w:pos="2179"/>
        </w:tabs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val="it-IT" w:eastAsia="fr-FR"/>
        </w:rPr>
      </w:pPr>
      <w:r w:rsidRPr="007241B7"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fr-FR"/>
        </w:rPr>
        <w:t xml:space="preserve">          </w:t>
      </w:r>
      <w:r w:rsidR="0089334A" w:rsidRPr="007241B7">
        <w:rPr>
          <w:rFonts w:ascii="Times New Roman" w:eastAsia="Times New Roman" w:hAnsi="Times New Roman" w:cs="Times New Roman"/>
          <w:sz w:val="28"/>
          <w:szCs w:val="28"/>
          <w:lang w:val="it-IT" w:eastAsia="fr-FR"/>
        </w:rPr>
        <w:t>2011</w:t>
      </w:r>
      <w:r w:rsidR="0089334A" w:rsidRPr="007241B7">
        <w:rPr>
          <w:rFonts w:ascii="Times New Roman" w:eastAsia="Times New Roman" w:hAnsi="Times New Roman" w:cs="Times New Roman"/>
          <w:sz w:val="28"/>
          <w:szCs w:val="28"/>
          <w:lang w:val="it-IT" w:eastAsia="fr-FR"/>
        </w:rPr>
        <w:tab/>
        <w:t>« Terra violata ». Narcomafie, novembre.</w:t>
      </w:r>
    </w:p>
    <w:p w14:paraId="3B5B4256" w14:textId="77777777" w:rsidR="0089334A" w:rsidRPr="007241B7" w:rsidRDefault="0089334A" w:rsidP="00893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fr-FR"/>
        </w:rPr>
      </w:pPr>
    </w:p>
    <w:p w14:paraId="370CA2A0" w14:textId="77777777" w:rsidR="0089334A" w:rsidRPr="007241B7" w:rsidRDefault="0089334A" w:rsidP="0089334A">
      <w:pPr>
        <w:pStyle w:val="Corpsdetexte"/>
        <w:tabs>
          <w:tab w:val="left" w:pos="2179"/>
        </w:tabs>
        <w:ind w:left="712" w:right="150"/>
        <w:rPr>
          <w:rFonts w:ascii="Times New Roman" w:eastAsia="Times New Roman" w:hAnsi="Times New Roman" w:cs="Times New Roman"/>
          <w:sz w:val="28"/>
          <w:szCs w:val="28"/>
          <w:lang w:val="it-IT" w:eastAsia="fr-FR"/>
        </w:rPr>
      </w:pPr>
      <w:r w:rsidRPr="007241B7">
        <w:rPr>
          <w:rFonts w:ascii="Times New Roman" w:eastAsia="Times New Roman" w:hAnsi="Times New Roman" w:cs="Times New Roman"/>
          <w:sz w:val="28"/>
          <w:szCs w:val="28"/>
          <w:lang w:val="it-IT" w:eastAsia="fr-FR"/>
        </w:rPr>
        <w:t>2010</w:t>
      </w:r>
      <w:r w:rsidRPr="007241B7">
        <w:rPr>
          <w:rFonts w:ascii="Times New Roman" w:eastAsia="Times New Roman" w:hAnsi="Times New Roman" w:cs="Times New Roman"/>
          <w:sz w:val="28"/>
          <w:szCs w:val="28"/>
          <w:lang w:val="it-IT" w:eastAsia="fr-FR"/>
        </w:rPr>
        <w:tab/>
        <w:t>« Vincitori senza gloria. Perù, lo Stato abbandona i suoi eroi ». Narcomafie, juin.</w:t>
      </w:r>
    </w:p>
    <w:p w14:paraId="7AC7B59A" w14:textId="77777777" w:rsidR="0089334A" w:rsidRPr="007241B7" w:rsidRDefault="0089334A" w:rsidP="00893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fr-FR"/>
        </w:rPr>
      </w:pPr>
    </w:p>
    <w:p w14:paraId="5A8EE136" w14:textId="77777777" w:rsidR="0089334A" w:rsidRPr="007241B7" w:rsidRDefault="0089334A" w:rsidP="0089334A">
      <w:pPr>
        <w:pStyle w:val="Corpsdetexte"/>
        <w:tabs>
          <w:tab w:val="left" w:pos="2178"/>
        </w:tabs>
        <w:ind w:right="461" w:hanging="1416"/>
        <w:rPr>
          <w:rFonts w:ascii="Times New Roman" w:eastAsia="Times New Roman" w:hAnsi="Times New Roman" w:cs="Times New Roman"/>
          <w:sz w:val="28"/>
          <w:szCs w:val="28"/>
          <w:lang w:val="it-IT" w:eastAsia="fr-FR"/>
        </w:rPr>
      </w:pPr>
      <w:r w:rsidRPr="007241B7">
        <w:rPr>
          <w:rFonts w:ascii="Times New Roman" w:eastAsia="Times New Roman" w:hAnsi="Times New Roman" w:cs="Times New Roman"/>
          <w:sz w:val="28"/>
          <w:szCs w:val="28"/>
          <w:lang w:val="it-IT" w:eastAsia="fr-FR"/>
        </w:rPr>
        <w:t>2010</w:t>
      </w:r>
      <w:r w:rsidRPr="007241B7">
        <w:rPr>
          <w:rFonts w:ascii="Times New Roman" w:eastAsia="Times New Roman" w:hAnsi="Times New Roman" w:cs="Times New Roman"/>
          <w:sz w:val="28"/>
          <w:szCs w:val="28"/>
          <w:lang w:val="it-IT" w:eastAsia="fr-FR"/>
        </w:rPr>
        <w:tab/>
      </w:r>
      <w:r w:rsidRPr="007241B7">
        <w:rPr>
          <w:rFonts w:ascii="Times New Roman" w:eastAsia="Times New Roman" w:hAnsi="Times New Roman" w:cs="Times New Roman"/>
          <w:sz w:val="28"/>
          <w:szCs w:val="28"/>
          <w:lang w:val="it-IT" w:eastAsia="fr-FR"/>
        </w:rPr>
        <w:tab/>
        <w:t>« Ayala e Bustios, quando il giornalismo significa morire. Perù/2, Casi sospesi ». Narcomafie, juin.</w:t>
      </w:r>
    </w:p>
    <w:p w14:paraId="3662AFA8" w14:textId="77777777" w:rsidR="0089334A" w:rsidRPr="007241B7" w:rsidRDefault="0089334A" w:rsidP="00893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fr-FR"/>
        </w:rPr>
      </w:pPr>
    </w:p>
    <w:p w14:paraId="02F98E1C" w14:textId="77777777" w:rsidR="0089334A" w:rsidRPr="007241B7" w:rsidRDefault="0089334A" w:rsidP="0089334A">
      <w:pPr>
        <w:pStyle w:val="Corpsdetexte"/>
        <w:tabs>
          <w:tab w:val="left" w:pos="2178"/>
        </w:tabs>
        <w:ind w:left="712" w:right="150"/>
        <w:rPr>
          <w:rFonts w:ascii="Times New Roman" w:eastAsia="Times New Roman" w:hAnsi="Times New Roman" w:cs="Times New Roman"/>
          <w:sz w:val="28"/>
          <w:szCs w:val="28"/>
          <w:lang w:val="it-IT" w:eastAsia="fr-FR"/>
        </w:rPr>
      </w:pPr>
      <w:r w:rsidRPr="007241B7">
        <w:rPr>
          <w:rFonts w:ascii="Times New Roman" w:eastAsia="Times New Roman" w:hAnsi="Times New Roman" w:cs="Times New Roman"/>
          <w:sz w:val="28"/>
          <w:szCs w:val="28"/>
          <w:lang w:val="it-IT" w:eastAsia="fr-FR"/>
        </w:rPr>
        <w:t>2009</w:t>
      </w:r>
      <w:r w:rsidRPr="007241B7">
        <w:rPr>
          <w:rFonts w:ascii="Times New Roman" w:eastAsia="Times New Roman" w:hAnsi="Times New Roman" w:cs="Times New Roman"/>
          <w:sz w:val="28"/>
          <w:szCs w:val="28"/>
          <w:lang w:val="it-IT" w:eastAsia="fr-FR"/>
        </w:rPr>
        <w:tab/>
        <w:t>« La Montagna ricca e il suo popolo nullatenente. Diritti. Viaggio nelle miniere boliviane ».</w:t>
      </w:r>
    </w:p>
    <w:p w14:paraId="3ACD85FD" w14:textId="77777777" w:rsidR="0089334A" w:rsidRPr="007241B7" w:rsidRDefault="0089334A" w:rsidP="0089334A">
      <w:pPr>
        <w:spacing w:after="0" w:line="240" w:lineRule="auto"/>
        <w:ind w:left="2128" w:right="150"/>
        <w:rPr>
          <w:rFonts w:ascii="Times New Roman" w:eastAsia="Times New Roman" w:hAnsi="Times New Roman" w:cs="Times New Roman"/>
          <w:sz w:val="28"/>
          <w:szCs w:val="28"/>
          <w:lang w:val="it-IT" w:eastAsia="fr-FR"/>
        </w:rPr>
      </w:pPr>
      <w:r w:rsidRPr="007241B7">
        <w:rPr>
          <w:rFonts w:ascii="Times New Roman" w:eastAsia="Times New Roman" w:hAnsi="Times New Roman" w:cs="Times New Roman"/>
          <w:sz w:val="28"/>
          <w:szCs w:val="28"/>
          <w:lang w:val="it-IT" w:eastAsia="fr-FR"/>
        </w:rPr>
        <w:t>Narcomafie, juin.</w:t>
      </w:r>
    </w:p>
    <w:p w14:paraId="799A0F21" w14:textId="77777777" w:rsidR="0089334A" w:rsidRPr="007241B7" w:rsidRDefault="0089334A" w:rsidP="00893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fr-FR"/>
        </w:rPr>
      </w:pPr>
    </w:p>
    <w:p w14:paraId="26435C20" w14:textId="78CE7F31" w:rsidR="0089334A" w:rsidRPr="007241B7" w:rsidRDefault="0089334A" w:rsidP="00526E77">
      <w:pPr>
        <w:pStyle w:val="Titre2"/>
        <w:ind w:left="0" w:right="150"/>
        <w:rPr>
          <w:rFonts w:ascii="Times New Roman" w:eastAsia="Times New Roman" w:hAnsi="Times New Roman" w:cs="Times New Roman"/>
          <w:i w:val="0"/>
          <w:sz w:val="28"/>
          <w:szCs w:val="28"/>
          <w:lang w:val="it-IT" w:eastAsia="fr-FR"/>
        </w:rPr>
      </w:pPr>
      <w:r w:rsidRPr="007241B7">
        <w:rPr>
          <w:rFonts w:ascii="Times New Roman" w:eastAsia="Times New Roman" w:hAnsi="Times New Roman" w:cs="Times New Roman"/>
          <w:i w:val="0"/>
          <w:sz w:val="28"/>
          <w:szCs w:val="28"/>
          <w:lang w:val="it-IT" w:eastAsia="fr-FR"/>
        </w:rPr>
        <w:t>Compte-rendu d’ouvrage</w:t>
      </w:r>
    </w:p>
    <w:p w14:paraId="01320A46" w14:textId="77777777" w:rsidR="0089334A" w:rsidRPr="007241B7" w:rsidRDefault="0089334A" w:rsidP="00893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fr-FR"/>
        </w:rPr>
      </w:pPr>
    </w:p>
    <w:p w14:paraId="77C0E051" w14:textId="77777777" w:rsidR="0089334A" w:rsidRPr="00526E77" w:rsidRDefault="0089334A" w:rsidP="0089334A">
      <w:pPr>
        <w:pStyle w:val="Corpsdetexte"/>
        <w:tabs>
          <w:tab w:val="left" w:pos="2128"/>
        </w:tabs>
        <w:ind w:right="150" w:hanging="1416"/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</w:pPr>
      <w:r w:rsidRPr="00A93F2A">
        <w:rPr>
          <w:rFonts w:ascii="Times New Roman" w:eastAsia="Times New Roman" w:hAnsi="Times New Roman" w:cs="Times New Roman"/>
          <w:sz w:val="28"/>
          <w:szCs w:val="28"/>
          <w:lang w:val="it-IT" w:eastAsia="fr-FR"/>
        </w:rPr>
        <w:t>2010</w:t>
      </w:r>
      <w:r w:rsidRPr="00A93F2A">
        <w:rPr>
          <w:rFonts w:ascii="Times New Roman" w:eastAsia="Times New Roman" w:hAnsi="Times New Roman" w:cs="Times New Roman"/>
          <w:sz w:val="28"/>
          <w:szCs w:val="28"/>
          <w:lang w:val="it-IT" w:eastAsia="fr-FR"/>
        </w:rPr>
        <w:tab/>
        <w:t xml:space="preserve">« Caminando con Don Phelipe Guaman Poma de Ayala » de Juan Marchena Fernandez, Luis Miguel Glave Testino et José Calos de la Puente Luna. </w:t>
      </w:r>
      <w:proofErr w:type="spellStart"/>
      <w:r w:rsidRPr="00526E77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Revista</w:t>
      </w:r>
      <w:proofErr w:type="spellEnd"/>
      <w:r w:rsidRPr="00526E77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 xml:space="preserve"> </w:t>
      </w:r>
      <w:proofErr w:type="spellStart"/>
      <w:r w:rsidRPr="00526E77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Andina</w:t>
      </w:r>
      <w:proofErr w:type="spellEnd"/>
      <w:r w:rsidRPr="00526E77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, n° 49.</w:t>
      </w:r>
    </w:p>
    <w:p w14:paraId="2A9BCA9C" w14:textId="77777777" w:rsidR="008726B4" w:rsidRPr="008726B4" w:rsidRDefault="008726B4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fr-FR"/>
        </w:rPr>
      </w:pPr>
    </w:p>
    <w:p w14:paraId="35B88549" w14:textId="77777777" w:rsidR="000F154A" w:rsidRPr="00417E99" w:rsidRDefault="000F154A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  <w:r w:rsidRPr="00417E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Informations complémentaires</w:t>
      </w:r>
    </w:p>
    <w:p w14:paraId="02DE075B" w14:textId="77777777" w:rsidR="008726B4" w:rsidRPr="00990110" w:rsidRDefault="008726B4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1ACCECA0" w14:textId="1DE90B55" w:rsidR="000F154A" w:rsidRPr="00417E99" w:rsidRDefault="000F154A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  <w:r w:rsidRPr="00417E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Centre de recherche</w:t>
      </w:r>
    </w:p>
    <w:p w14:paraId="031DFAF8" w14:textId="1FF35667" w:rsidR="00526E77" w:rsidRPr="00526E77" w:rsidRDefault="00526E77" w:rsidP="00526E77">
      <w:pPr>
        <w:pStyle w:val="Titre3"/>
        <w:tabs>
          <w:tab w:val="left" w:pos="2128"/>
        </w:tabs>
        <w:spacing w:before="66"/>
        <w:ind w:right="150"/>
        <w:rPr>
          <w:rFonts w:ascii="Times New Roman" w:eastAsia="Times New Roman" w:hAnsi="Times New Roman" w:cs="Times New Roman"/>
          <w:color w:val="auto"/>
          <w:sz w:val="28"/>
          <w:szCs w:val="28"/>
          <w:lang w:eastAsia="fr-FR"/>
        </w:rPr>
      </w:pPr>
      <w:r w:rsidRPr="00526E77">
        <w:rPr>
          <w:rFonts w:ascii="Times New Roman" w:eastAsia="Times New Roman" w:hAnsi="Times New Roman" w:cs="Times New Roman"/>
          <w:color w:val="auto"/>
          <w:sz w:val="28"/>
          <w:szCs w:val="28"/>
          <w:lang w:eastAsia="fr-FR"/>
        </w:rPr>
        <w:t xml:space="preserve">Membre master et doctorante </w:t>
      </w:r>
      <w:r w:rsidR="000F154A" w:rsidRPr="00526E77">
        <w:rPr>
          <w:rFonts w:ascii="Times New Roman" w:eastAsia="Times New Roman" w:hAnsi="Times New Roman" w:cs="Times New Roman"/>
          <w:color w:val="auto"/>
          <w:sz w:val="28"/>
          <w:szCs w:val="28"/>
          <w:lang w:eastAsia="fr-FR"/>
        </w:rPr>
        <w:t>d</w:t>
      </w:r>
      <w:r w:rsidRPr="00526E77">
        <w:rPr>
          <w:rFonts w:ascii="Times New Roman" w:eastAsia="Times New Roman" w:hAnsi="Times New Roman" w:cs="Times New Roman"/>
          <w:color w:val="auto"/>
          <w:sz w:val="28"/>
          <w:szCs w:val="28"/>
          <w:lang w:eastAsia="fr-FR"/>
        </w:rPr>
        <w:t>u</w:t>
      </w:r>
      <w:r w:rsidR="000F154A" w:rsidRPr="00526E77">
        <w:rPr>
          <w:rFonts w:ascii="Times New Roman" w:eastAsia="Times New Roman" w:hAnsi="Times New Roman" w:cs="Times New Roman"/>
          <w:color w:val="auto"/>
          <w:sz w:val="28"/>
          <w:szCs w:val="28"/>
          <w:lang w:eastAsia="fr-FR"/>
        </w:rPr>
        <w:t xml:space="preserve"> </w:t>
      </w:r>
      <w:proofErr w:type="spellStart"/>
      <w:r w:rsidRPr="00526E77">
        <w:rPr>
          <w:rFonts w:ascii="Times New Roman" w:eastAsia="Times New Roman" w:hAnsi="Times New Roman" w:cs="Times New Roman"/>
          <w:color w:val="auto"/>
          <w:sz w:val="28"/>
          <w:szCs w:val="28"/>
          <w:lang w:eastAsia="fr-FR"/>
        </w:rPr>
        <w:t>Cerma</w:t>
      </w:r>
      <w:proofErr w:type="spellEnd"/>
      <w:r w:rsidRPr="00526E77">
        <w:rPr>
          <w:rFonts w:ascii="Times New Roman" w:eastAsia="Times New Roman" w:hAnsi="Times New Roman" w:cs="Times New Roman"/>
          <w:color w:val="auto"/>
          <w:sz w:val="28"/>
          <w:szCs w:val="28"/>
          <w:lang w:eastAsia="fr-FR"/>
        </w:rPr>
        <w:t xml:space="preserve"> - Centre de recherches sur les mondes américains (EHESS/CNRS)</w:t>
      </w:r>
    </w:p>
    <w:p w14:paraId="56687D15" w14:textId="77777777" w:rsidR="008726B4" w:rsidRPr="00990110" w:rsidRDefault="008726B4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01936254" w14:textId="6E554420" w:rsidR="000F154A" w:rsidRDefault="000F154A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8726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Responsabilités extérieures</w:t>
      </w:r>
      <w:r w:rsidR="008726B4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58237E2E" w14:textId="64AC7C9B" w:rsidR="00526E77" w:rsidRDefault="00526E77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4835349A" w14:textId="108AAD5D" w:rsidR="00526E77" w:rsidRPr="00526E77" w:rsidRDefault="00526E77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Professeure certifié CNL</w:t>
      </w:r>
    </w:p>
    <w:p w14:paraId="7B916C0C" w14:textId="77777777" w:rsidR="00FB0A6F" w:rsidRDefault="00FB0A6F" w:rsidP="008726B4">
      <w:pPr>
        <w:spacing w:after="0" w:line="240" w:lineRule="auto"/>
      </w:pPr>
    </w:p>
    <w:sectPr w:rsidR="00FB0A6F" w:rsidSect="008726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E23C6"/>
    <w:multiLevelType w:val="multilevel"/>
    <w:tmpl w:val="55B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D3A8F"/>
    <w:multiLevelType w:val="multilevel"/>
    <w:tmpl w:val="691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4A"/>
    <w:rsid w:val="00082AAF"/>
    <w:rsid w:val="000F154A"/>
    <w:rsid w:val="003E7CE5"/>
    <w:rsid w:val="00417E99"/>
    <w:rsid w:val="00423787"/>
    <w:rsid w:val="00526E77"/>
    <w:rsid w:val="00577FF7"/>
    <w:rsid w:val="005F1AC5"/>
    <w:rsid w:val="007241B7"/>
    <w:rsid w:val="008726B4"/>
    <w:rsid w:val="0089334A"/>
    <w:rsid w:val="008A700D"/>
    <w:rsid w:val="008E1947"/>
    <w:rsid w:val="00A93F2A"/>
    <w:rsid w:val="00C02AA5"/>
    <w:rsid w:val="00C47743"/>
    <w:rsid w:val="00D765D6"/>
    <w:rsid w:val="00D97E89"/>
    <w:rsid w:val="00FB0A6F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5EBF"/>
  <w15:docId w15:val="{4683185D-DFD9-4B66-8AF6-946ED9FC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54A"/>
    <w:rPr>
      <w:rFonts w:eastAsia="SimSun"/>
    </w:rPr>
  </w:style>
  <w:style w:type="paragraph" w:styleId="Titre2">
    <w:name w:val="heading 2"/>
    <w:basedOn w:val="Normal"/>
    <w:link w:val="Titre2Car"/>
    <w:uiPriority w:val="9"/>
    <w:unhideWhenUsed/>
    <w:qFormat/>
    <w:rsid w:val="0089334A"/>
    <w:pPr>
      <w:widowControl w:val="0"/>
      <w:spacing w:after="0" w:line="240" w:lineRule="auto"/>
      <w:ind w:left="712"/>
      <w:outlineLvl w:val="1"/>
    </w:pPr>
    <w:rPr>
      <w:rFonts w:ascii="Century Gothic" w:eastAsia="Century Gothic" w:hAnsi="Century Gothic"/>
      <w:b/>
      <w:bCs/>
      <w:i/>
      <w:sz w:val="20"/>
      <w:szCs w:val="20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6E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9334A"/>
    <w:rPr>
      <w:rFonts w:ascii="Century Gothic" w:eastAsia="Century Gothic" w:hAnsi="Century Gothic"/>
      <w:b/>
      <w:bCs/>
      <w:i/>
      <w:sz w:val="20"/>
      <w:szCs w:val="20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89334A"/>
    <w:pPr>
      <w:widowControl w:val="0"/>
      <w:spacing w:after="0" w:line="240" w:lineRule="auto"/>
      <w:ind w:left="2128"/>
    </w:pPr>
    <w:rPr>
      <w:rFonts w:ascii="Century Gothic" w:eastAsia="Century Gothic" w:hAnsi="Century Gothic"/>
      <w:sz w:val="18"/>
      <w:szCs w:val="18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9334A"/>
    <w:rPr>
      <w:rFonts w:ascii="Century Gothic" w:eastAsia="Century Gothic" w:hAnsi="Century Gothic"/>
      <w:sz w:val="18"/>
      <w:szCs w:val="18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526E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uevomundo.revues.org/6580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1953</Characters>
  <Application>Microsoft Office Word</Application>
  <DocSecurity>4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UP2</cp:lastModifiedBy>
  <cp:revision>2</cp:revision>
  <dcterms:created xsi:type="dcterms:W3CDTF">2022-10-10T10:18:00Z</dcterms:created>
  <dcterms:modified xsi:type="dcterms:W3CDTF">2022-10-10T10:18:00Z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2022-10-05T07:45:23Z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67aa8900-b70a-49b8-a0fc-8375e9374bea</vt:lpwstr>
  </property>
  <property fmtid="{D5CDD505-2E9C-101B-9397-08002B2CF9AE}" pid="7" name="MSIP_Label_defa4170-0d19-0005-0004-bc88714345d2_ActionId">
    <vt:lpwstr>c59621dd-ee4c-4730-a235-ba555a1a85ea</vt:lpwstr>
  </property>
  <property fmtid="{D5CDD505-2E9C-101B-9397-08002B2CF9AE}" pid="8" name="MSIP_Label_defa4170-0d19-0005-0004-bc88714345d2_ContentBits">
    <vt:lpwstr>0</vt:lpwstr>
  </property>
</Properties>
</file>